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8" w:rsidRDefault="00FC4B48" w:rsidP="00FC4B48">
      <w:pPr>
        <w:pStyle w:val="1"/>
        <w:shd w:val="clear" w:color="auto" w:fill="FFFFFF"/>
        <w:spacing w:before="0" w:after="0" w:line="300" w:lineRule="auto"/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</w:pPr>
      <w:r w:rsidRPr="006D4CBD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Как отметить объекты на публичной кадастровой карте? Разъяснения ФКП</w:t>
      </w:r>
    </w:p>
    <w:p w:rsidR="00FC4B48" w:rsidRPr="00FC4B48" w:rsidRDefault="00FC4B48" w:rsidP="00FC4B48">
      <w:pP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C4B48" w:rsidRPr="007A50C1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b/>
          <w:sz w:val="28"/>
          <w:szCs w:val="28"/>
        </w:rPr>
      </w:pPr>
      <w:r w:rsidRPr="007A50C1">
        <w:rPr>
          <w:b/>
          <w:sz w:val="28"/>
          <w:szCs w:val="28"/>
        </w:rPr>
        <w:t>На сегодняшний день на</w:t>
      </w:r>
      <w:r w:rsidR="00CF69A3">
        <w:rPr>
          <w:b/>
          <w:sz w:val="28"/>
          <w:szCs w:val="28"/>
        </w:rPr>
        <w:t xml:space="preserve"> </w:t>
      </w:r>
      <w:hyperlink r:id="rId9" w:history="1">
        <w:r w:rsidRPr="007A50C1">
          <w:rPr>
            <w:rStyle w:val="a5"/>
            <w:b/>
            <w:sz w:val="28"/>
            <w:szCs w:val="28"/>
          </w:rPr>
          <w:t>Публичной кадастровой карте</w:t>
        </w:r>
      </w:hyperlink>
      <w:r w:rsidR="00CF69A3">
        <w:rPr>
          <w:b/>
          <w:sz w:val="28"/>
          <w:szCs w:val="28"/>
        </w:rPr>
        <w:t xml:space="preserve"> </w:t>
      </w:r>
      <w:r w:rsidRPr="007A50C1">
        <w:rPr>
          <w:b/>
          <w:sz w:val="28"/>
          <w:szCs w:val="28"/>
        </w:rPr>
        <w:t>воспроизводится более 61</w:t>
      </w:r>
      <w:r w:rsidR="00CF69A3">
        <w:rPr>
          <w:b/>
          <w:sz w:val="28"/>
          <w:szCs w:val="28"/>
        </w:rPr>
        <w:t xml:space="preserve"> </w:t>
      </w:r>
      <w:r w:rsidRPr="007A50C1">
        <w:rPr>
          <w:b/>
          <w:sz w:val="28"/>
          <w:szCs w:val="28"/>
        </w:rPr>
        <w:t>млн земельных участков, а также около 44 млн зданий, сооружений, объектов незавершенного строительства. Сервис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Узнать информацию о включении в реестр объектов можно </w:t>
      </w:r>
      <w:hyperlink r:id="rId10" w:history="1">
        <w:r w:rsidRPr="007A50C1">
          <w:rPr>
            <w:rStyle w:val="a5"/>
            <w:b/>
            <w:sz w:val="28"/>
            <w:szCs w:val="28"/>
          </w:rPr>
          <w:t>получив выписку</w:t>
        </w:r>
      </w:hyperlink>
      <w:r w:rsidRPr="007A50C1">
        <w:rPr>
          <w:b/>
          <w:sz w:val="28"/>
          <w:szCs w:val="28"/>
        </w:rPr>
        <w:t>. Если в ней содержатся все сведения об объекте, но нет информации о его координатах контура, то это означает, что данные сведения отсутствуют в ЕГРН и необходима подготовка технического плана.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Технический план требуется для постановки объекта капитального строительства на учет либо для учета изменений сведений о нем. В нем также содержатся и сведения о координатах объекта на местности. До 2013 года на все объекты недвижимости выдавались только технические паспорта, в которых содержались основные сведения об объекте, но без координатной привязки к местности. Сейчас такой паспорт может являться основанием для подготовки технического плана и подлежит включению в состав приложения к нему. Паспорта недостаточно для постановки объекта капитального строительства на учет в ЕГРН – для этого нужен именно технический план.</w:t>
      </w:r>
    </w:p>
    <w:p w:rsidR="00FC4B48" w:rsidRPr="006D4CBD" w:rsidRDefault="00FC4B48" w:rsidP="00FC4B48">
      <w:pPr>
        <w:shd w:val="clear" w:color="auto" w:fill="FFFFFF" w:themeFill="background1"/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C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«Вероятнее всего, на публичной кадастровой карте не отмечены границы контура дома потому что он был включен в реестр недвижимости, как ранее учтенный объект без сведений о координатах и без подготовки технического плана в отношении данного дома» - </w:t>
      </w:r>
      <w:r w:rsidRPr="006D4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отмечает </w:t>
      </w:r>
      <w:r w:rsidRPr="006D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Федеральной кадастровой палаты Росреестра Марина Семенова.</w:t>
      </w: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Для того чтобы подготовить технический план, владельцам дома необходимо воспользоваться услугами кадастрового инженера. Он проведет замеры объекта (вычислит площадь), определит его точные координаты с привязкой к конкретному земельному участку и затем подготовит технический план.</w:t>
      </w:r>
    </w:p>
    <w:p w:rsidR="00FC4B48" w:rsidRPr="006D4CBD" w:rsidRDefault="00FC4B48" w:rsidP="00FC4B48">
      <w:pPr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D4CBD">
        <w:rPr>
          <w:rStyle w:val="a7"/>
          <w:rFonts w:ascii="Times New Roman" w:hAnsi="Times New Roman" w:cs="Times New Roman"/>
          <w:sz w:val="28"/>
          <w:szCs w:val="28"/>
        </w:rPr>
        <w:t>Важно!</w:t>
      </w:r>
    </w:p>
    <w:p w:rsidR="00FC4B48" w:rsidRPr="006D4CBD" w:rsidRDefault="00FC4B48" w:rsidP="00FC4B48">
      <w:pPr>
        <w:shd w:val="clear" w:color="auto" w:fill="FFFFFF" w:themeFill="background1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D4CBD">
        <w:rPr>
          <w:rFonts w:ascii="Times New Roman" w:hAnsi="Times New Roman" w:cs="Times New Roman"/>
          <w:sz w:val="28"/>
          <w:szCs w:val="28"/>
        </w:rPr>
        <w:lastRenderedPageBreak/>
        <w:t>Ознакомиться с информацией о действующих кадастровых инженеров можно в разделе </w:t>
      </w:r>
      <w:hyperlink r:id="rId11" w:history="1">
        <w:r w:rsidRPr="006D4CBD">
          <w:rPr>
            <w:rStyle w:val="a5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6D4CBD">
        <w:rPr>
          <w:rFonts w:ascii="Times New Roman" w:hAnsi="Times New Roman" w:cs="Times New Roman"/>
          <w:sz w:val="28"/>
          <w:szCs w:val="28"/>
        </w:rPr>
        <w:t> Росреестра «Государственный реестр кадастровых инженеров».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Готовый документ необходимо предоставить в орган регистрации прав в электронном виде путем обращения в офисы Кадастровой палаты (в случае если объект находится территориально в другом субъекте Российской Федерации) или МФЦ (по месту нахождения объекта) с соответствующим заявлением о государственном кадастровом учете изменений.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При отсутствии замечаний к представленному пакету документов со стороны государственного регистратора прав, все данные будут внесены в реестр недвижимости и дом появится на карте при обновлении сервиса </w:t>
      </w:r>
      <w:hyperlink r:id="rId12" w:history="1">
        <w:r w:rsidRPr="006D4CBD">
          <w:rPr>
            <w:rStyle w:val="a5"/>
            <w:sz w:val="28"/>
            <w:szCs w:val="28"/>
          </w:rPr>
          <w:t>Публичной кадастровой карты</w:t>
        </w:r>
      </w:hyperlink>
      <w:r w:rsidRPr="006D4CBD">
        <w:rPr>
          <w:sz w:val="28"/>
          <w:szCs w:val="28"/>
        </w:rPr>
        <w:t> через 5 рабочих дней после подачи заявления в офисах Кадастровой палаты, через 7 рабочих дней – в офисах МФЦ.</w:t>
      </w:r>
    </w:p>
    <w:p w:rsidR="00FC4B48" w:rsidRPr="007A50C1" w:rsidRDefault="00FC4B48" w:rsidP="00FC4B48">
      <w:pPr>
        <w:shd w:val="clear" w:color="auto" w:fill="FFFFFF" w:themeFill="background1"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7A50C1">
        <w:rPr>
          <w:rFonts w:ascii="Times New Roman" w:hAnsi="Times New Roman" w:cs="Times New Roman"/>
          <w:b/>
          <w:sz w:val="28"/>
          <w:szCs w:val="28"/>
        </w:rPr>
        <w:t>Справочно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Общедоступный онлайн-сервис </w:t>
      </w:r>
      <w:hyperlink r:id="rId13" w:history="1">
        <w:r w:rsidRPr="006D4CBD">
          <w:rPr>
            <w:rStyle w:val="a5"/>
            <w:sz w:val="28"/>
            <w:szCs w:val="28"/>
          </w:rPr>
          <w:t>«Публичная кадастровая карта»</w:t>
        </w:r>
      </w:hyperlink>
      <w:r>
        <w:rPr>
          <w:sz w:val="28"/>
          <w:szCs w:val="28"/>
        </w:rPr>
        <w:t xml:space="preserve"> </w:t>
      </w:r>
      <w:r w:rsidRPr="006D4CBD">
        <w:rPr>
          <w:sz w:val="28"/>
          <w:szCs w:val="28"/>
        </w:rPr>
        <w:t>функционирует с 2010 года. Он создан для повышения качества и доступности оказания услуг по предоставлению сведений из ЕГРН и получения первичной информации об объектах недвижимости, расположенных на территории Российской Федерации.</w:t>
      </w:r>
    </w:p>
    <w:p w:rsidR="00FC4B48" w:rsidRPr="006D4CBD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В марте 2020 года Росреестр запустил обновленную версию сервиса.</w:t>
      </w:r>
      <w:r w:rsidRPr="006D4CBD">
        <w:rPr>
          <w:sz w:val="28"/>
          <w:szCs w:val="28"/>
        </w:rPr>
        <w:br/>
        <w:t>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</w:t>
      </w: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  <w:r w:rsidRPr="006D4CBD">
        <w:rPr>
          <w:sz w:val="28"/>
          <w:szCs w:val="28"/>
        </w:rPr>
        <w:t>Пользователи могут распечатать нужный фрагмент с комментариями, а также поделиться ссылкой на него в социальных сетях. На публичной кадастровой карте можно увидеть государственные границы, границы между субъектами Российской Федерации, муниципальных образований и населенных пунктов, а также границы зон с особыми условиями использования, территориальных и других зон, земельных участков.</w:t>
      </w:r>
    </w:p>
    <w:p w:rsidR="00FC4B48" w:rsidRDefault="00FC4B48" w:rsidP="00FC4B48">
      <w:pPr>
        <w:pStyle w:val="a3"/>
        <w:shd w:val="clear" w:color="auto" w:fill="FFFFFF" w:themeFill="background1"/>
        <w:spacing w:before="0" w:beforeAutospacing="0" w:after="0" w:afterAutospacing="0" w:line="300" w:lineRule="auto"/>
        <w:rPr>
          <w:sz w:val="28"/>
          <w:szCs w:val="28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4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5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F41ECF">
      <w:headerReference w:type="default" r:id="rId16"/>
      <w:pgSz w:w="11906" w:h="16838"/>
      <w:pgMar w:top="851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77" w:rsidRDefault="001B2577" w:rsidP="00D46179">
      <w:pPr>
        <w:spacing w:line="240" w:lineRule="auto"/>
      </w:pPr>
      <w:r>
        <w:separator/>
      </w:r>
    </w:p>
  </w:endnote>
  <w:endnote w:type="continuationSeparator" w:id="0">
    <w:p w:rsidR="001B2577" w:rsidRDefault="001B2577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77" w:rsidRDefault="001B2577" w:rsidP="00D46179">
      <w:pPr>
        <w:spacing w:line="240" w:lineRule="auto"/>
      </w:pPr>
      <w:r>
        <w:separator/>
      </w:r>
    </w:p>
  </w:footnote>
  <w:footnote w:type="continuationSeparator" w:id="0">
    <w:p w:rsidR="001B2577" w:rsidRDefault="001B2577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F41ECF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135CD3"/>
    <w:rsid w:val="001B2577"/>
    <w:rsid w:val="00317A26"/>
    <w:rsid w:val="003E0CC7"/>
    <w:rsid w:val="00743178"/>
    <w:rsid w:val="00743D8C"/>
    <w:rsid w:val="007A46FA"/>
    <w:rsid w:val="00815422"/>
    <w:rsid w:val="008B5E28"/>
    <w:rsid w:val="00946245"/>
    <w:rsid w:val="00A862BA"/>
    <w:rsid w:val="00BA100E"/>
    <w:rsid w:val="00C51AEF"/>
    <w:rsid w:val="00CF69A3"/>
    <w:rsid w:val="00D46179"/>
    <w:rsid w:val="00F41ECF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activity/gosudarstvennyy-reestr-kadastrovykh-inzhener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34_kadastr/" TargetMode="Externa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2021-06-02T06:49:00Z</dcterms:created>
  <dcterms:modified xsi:type="dcterms:W3CDTF">2021-06-02T06:51:00Z</dcterms:modified>
</cp:coreProperties>
</file>